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 Мастер академске студије</w:t>
            </w:r>
          </w:p>
        </w:tc>
      </w:tr>
      <w:tr w:rsidR="00FD506D" w:rsidRPr="00C6682D" w:rsidTr="008D5913">
        <w:trPr>
          <w:jc w:val="center"/>
        </w:trPr>
        <w:tc>
          <w:tcPr>
            <w:tcW w:w="10989" w:type="dxa"/>
            <w:gridSpan w:val="8"/>
          </w:tcPr>
          <w:p w:rsidR="00FD506D" w:rsidRPr="00C6682D" w:rsidRDefault="00FD506D" w:rsidP="008D5913">
            <w:pPr>
              <w:pStyle w:val="Heading3"/>
            </w:pPr>
            <w:bookmarkStart w:id="0" w:name="_Toc366491706"/>
            <w:r w:rsidRPr="00C6682D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>: Марија В. Ђорђевић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r w:rsidRPr="0014372F">
              <w:rPr>
                <w:bCs/>
                <w:lang w:val="sr-Cyrl-CS"/>
              </w:rPr>
              <w:t>Статус предмета: Обавез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5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FD506D" w:rsidRPr="0014372F" w:rsidRDefault="00FD506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 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Студент ће моћи да: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FD506D" w:rsidRPr="0014372F" w:rsidRDefault="00FD506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FD506D" w:rsidRDefault="00FD506D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FD506D" w:rsidRPr="002E6DBF" w:rsidRDefault="00FD506D" w:rsidP="008D5913">
            <w:pPr>
              <w:jc w:val="both"/>
              <w:rPr>
                <w:i/>
                <w:iCs/>
                <w:lang w:val="en-US"/>
              </w:rPr>
            </w:pPr>
          </w:p>
          <w:p w:rsidR="00FD506D" w:rsidRPr="0014372F" w:rsidRDefault="00FD506D" w:rsidP="008D5913">
            <w:pPr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FD506D" w:rsidRPr="0014372F" w:rsidRDefault="00FD506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3606AB" w:rsidRDefault="00FD506D" w:rsidP="008D5913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FD506D" w:rsidRPr="00FD07B3" w:rsidRDefault="00FD506D" w:rsidP="00FD506D">
            <w:pPr>
              <w:widowControl/>
              <w:numPr>
                <w:ilvl w:val="0"/>
                <w:numId w:val="7"/>
              </w:numPr>
              <w:tabs>
                <w:tab w:val="left" w:pos="567"/>
              </w:tabs>
              <w:autoSpaceDE/>
              <w:autoSpaceDN/>
              <w:adjustRightInd/>
              <w:ind w:left="567"/>
              <w:jc w:val="both"/>
              <w:rPr>
                <w:bCs/>
                <w:lang w:val="ru-RU"/>
              </w:rPr>
            </w:pPr>
            <w:r w:rsidRPr="0014372F">
              <w:rPr>
                <w:bCs/>
                <w:lang w:val="sr-Cyrl-CS"/>
              </w:rPr>
              <w:t>Двојезични и једнојезични речници по избору</w:t>
            </w:r>
            <w:r>
              <w:rPr>
                <w:bCs/>
                <w:lang w:val="sr-Cyrl-CS"/>
              </w:rPr>
              <w:t>.</w:t>
            </w:r>
          </w:p>
        </w:tc>
      </w:tr>
      <w:tr w:rsidR="00FD506D" w:rsidRPr="0014372F" w:rsidTr="008D5913">
        <w:trPr>
          <w:jc w:val="center"/>
        </w:trPr>
        <w:tc>
          <w:tcPr>
            <w:tcW w:w="9188" w:type="dxa"/>
            <w:gridSpan w:val="6"/>
          </w:tcPr>
          <w:p w:rsidR="00FD506D" w:rsidRPr="0014372F" w:rsidRDefault="00FD506D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FD506D" w:rsidRPr="0014372F" w:rsidRDefault="00FD506D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en-US"/>
              </w:rPr>
              <w:t>Остали часови</w:t>
            </w:r>
          </w:p>
        </w:tc>
      </w:tr>
      <w:tr w:rsidR="00FD506D" w:rsidRPr="0014372F" w:rsidTr="008D5913">
        <w:trPr>
          <w:jc w:val="center"/>
        </w:trPr>
        <w:tc>
          <w:tcPr>
            <w:tcW w:w="1674" w:type="dxa"/>
          </w:tcPr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Предавања: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1132" w:type="dxa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en-US"/>
              </w:rPr>
              <w:t>Вежбе:</w:t>
            </w:r>
            <w:r w:rsidRPr="0014372F">
              <w:rPr>
                <w:bCs/>
                <w:lang w:val="sr-Cyrl-CS"/>
              </w:rPr>
              <w:t xml:space="preserve"> </w:t>
            </w:r>
            <w:r w:rsidRPr="0014372F">
              <w:rPr>
                <w:bCs/>
                <w:lang w:val="sr-Cyrl-RS"/>
              </w:rPr>
              <w:t>30</w:t>
            </w:r>
          </w:p>
        </w:tc>
        <w:tc>
          <w:tcPr>
            <w:tcW w:w="3021" w:type="dxa"/>
            <w:gridSpan w:val="2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en-US"/>
              </w:rPr>
              <w:t>Други облици наставе:</w:t>
            </w:r>
          </w:p>
          <w:p w:rsidR="00FD506D" w:rsidRPr="0014372F" w:rsidRDefault="00FD506D" w:rsidP="008D5913">
            <w:pPr>
              <w:rPr>
                <w:bCs/>
                <w:lang w:val="sr-Cyrl-RS"/>
              </w:rPr>
            </w:pPr>
          </w:p>
        </w:tc>
        <w:tc>
          <w:tcPr>
            <w:tcW w:w="3361" w:type="dxa"/>
            <w:gridSpan w:val="2"/>
          </w:tcPr>
          <w:p w:rsidR="00FD506D" w:rsidRPr="0014372F" w:rsidRDefault="00FD506D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Студијски истраживачки рад:</w:t>
            </w:r>
          </w:p>
          <w:p w:rsidR="00FD506D" w:rsidRPr="0014372F" w:rsidRDefault="00FD506D" w:rsidP="008D5913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FD506D" w:rsidRPr="0014372F" w:rsidRDefault="00FD506D" w:rsidP="008D5913">
            <w:pPr>
              <w:rPr>
                <w:b/>
                <w:bCs/>
                <w:lang w:val="en-US"/>
              </w:rPr>
            </w:pP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FD506D" w:rsidRPr="0014372F" w:rsidRDefault="00FD506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14372F" w:rsidRDefault="00FD506D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FD506D" w:rsidRPr="00E255AD" w:rsidRDefault="00FD506D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14372F" w:rsidRDefault="00FD506D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FD506D" w:rsidRPr="00E255AD" w:rsidRDefault="00FD506D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30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lang w:val="sr-Cyrl-CS"/>
              </w:rPr>
            </w:pPr>
            <w:r w:rsidRPr="00BB59D9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7209B2"/>
    <w:rsid w:val="00995E89"/>
    <w:rsid w:val="00AC7660"/>
    <w:rsid w:val="00BC4931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2013-09-24T10:38:00Z</dcterms:created>
  <dcterms:modified xsi:type="dcterms:W3CDTF">2013-09-24T10:38:00Z</dcterms:modified>
</cp:coreProperties>
</file>